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bfbfbf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У поступку по Јавном позиву за доделу средстава за реализовање пројеката у функцији промоције и популаризације науке и технике у 2025. години Центра за промоцију науке, у вези са чланом 16. став 2. Правилника о спровођењу поступка за доделу средстава за реализовање пројеката у функцији промоције и популаризације науке и технике Центра за промоцију науке број 166/25 од 18.02.2025. године, на захтев ____________________________, (у даљем тексту: Подносилац пријаве), одговорно лице (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навести назив институције у чијем се саставу налази Научни клуб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(Научног клуба ___________) даје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С А Г Л А С Н О С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За пријаву пројекта који ће се реализовати у просторијама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навести назив институције у чијем се саставу налази Научни клуб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 (Научног клуба _____________) или на локацији наведеној у пријави пројекта у оквиру Јавног позива за 2025. годину (категорија 1)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Сагласност се даје на реализацију програмских активности пројекта (у даљем тексту: Пројекат) у складу са пријавом и пратећом документацијом затраженом Јавним позивом, а која је достављена Научном клубу ___________, а која чини саставни део ове Сагласности.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Сагласност се даје на предложени буџет у износу од ____________ динара, а према следећој структури: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12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трошкови за људске ресурсе - _______________ динара,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12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трошкови за путовања и смештај - _______________ динара,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12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трошкови за опрему - _______________ динара,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12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трошкови за материјал - _______________ динара,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12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остали трошкови - _______________ динара.</w:t>
      </w:r>
    </w:p>
    <w:p w:rsidR="00000000" w:rsidDel="00000000" w:rsidP="00000000" w:rsidRDefault="00000000" w:rsidRPr="00000000" w14:paraId="0000000E">
      <w:pPr>
        <w:spacing w:after="0" w:before="12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Уколико Центар за промоцију науке одобри мањи износ средстава Подносиоцу пријаве за реализацију пројекта у Научном клубу _____________, Подносилац пријаве је у обавези да достави измењен предлог пројекта са приказом буџета, прилагођен износу одобрених средстава. Подносилац пријаве не сме да мења саму садржину и идеју пројекта, већ да активности пројекта и сам буџет прилагоди износу одобрених средстава.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Потврђујем да Подносилац пријаве није запослен, нити ангажован у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навести назив институције у чијем се саставу налази Научни клуб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Научном клубу ______________.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ПРИЛОГ: као у тексту</w:t>
      </w:r>
    </w:p>
    <w:p w:rsidR="00000000" w:rsidDel="00000000" w:rsidP="00000000" w:rsidRDefault="00000000" w:rsidRPr="00000000" w14:paraId="00000013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У 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__.__.2025. године</w:t>
      </w:r>
    </w:p>
    <w:p w:rsidR="00000000" w:rsidDel="00000000" w:rsidP="00000000" w:rsidRDefault="00000000" w:rsidRPr="00000000" w14:paraId="00000016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97"/>
        <w:gridCol w:w="5097"/>
        <w:tblGridChange w:id="0">
          <w:tblGrid>
            <w:gridCol w:w="5097"/>
            <w:gridCol w:w="50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Законски заступник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навести назив институције у чијем се саставу налази Научни клуб)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5760" w:firstLine="72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61D3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61D3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61D3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1D3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1D3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61D3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61D3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61D3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61D3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61D3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61D3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61D3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1D3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1D37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61D3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61D3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61D3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61D3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61D3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61D3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61D3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61D3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61D3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61D3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61D3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61D37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61D3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61D37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61D37"/>
    <w:rPr>
      <w:b w:val="1"/>
      <w:bCs w:val="1"/>
      <w:smallCaps w:val="1"/>
      <w:color w:val="2f5496" w:themeColor="accent1" w:themeShade="0000BF"/>
      <w:spacing w:val="5"/>
    </w:rPr>
  </w:style>
  <w:style w:type="table" w:styleId="TableGrid">
    <w:name w:val="Table Grid"/>
    <w:basedOn w:val="TableNormal"/>
    <w:uiPriority w:val="39"/>
    <w:rsid w:val="00667C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tMEUXXwKh7hLfZIPXKhzplY9Q==">CgMxLjA4AHIhMUg5LWtaRkRJV0ZIeWN4QVZkdDJWV0x6SDY4eHFEbTY3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2025-03-06T10:18:00Z</dcterms:created>
  <dc:creator>Milana Stikic</dc:creator>
</cp:coreProperties>
</file>